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64" w:rsidRDefault="00DE1464"/>
    <w:p w:rsidR="00DE1464" w:rsidRDefault="00DE1464" w:rsidP="00DE1464">
      <w:pPr>
        <w:jc w:val="center"/>
      </w:pPr>
    </w:p>
    <w:p w:rsidR="001B2861" w:rsidRPr="00DE1464" w:rsidRDefault="001B2861" w:rsidP="00DE1464">
      <w:pPr>
        <w:jc w:val="center"/>
        <w:rPr>
          <w:b/>
          <w:sz w:val="56"/>
          <w:szCs w:val="56"/>
        </w:rPr>
      </w:pPr>
      <w:r w:rsidRPr="00DE1464">
        <w:rPr>
          <w:b/>
          <w:sz w:val="56"/>
          <w:szCs w:val="56"/>
        </w:rPr>
        <w:t>ПРАВИЛА ПРИЕМА НА ХУДОЖЕСВЕННОЕ ОТДЕЛЕНИЕ</w:t>
      </w:r>
    </w:p>
    <w:p w:rsidR="00BA085B" w:rsidRPr="002F4180" w:rsidRDefault="00DA7789">
      <w:r w:rsidRPr="002F4180">
        <w:t>Для поступления на художественное отделение необходимо</w:t>
      </w:r>
      <w:r w:rsidR="00964AC0" w:rsidRPr="002F4180">
        <w:t>:</w:t>
      </w:r>
      <w:r w:rsidRPr="002F4180">
        <w:t xml:space="preserve"> </w:t>
      </w:r>
    </w:p>
    <w:p w:rsidR="008D78C6" w:rsidRDefault="00DA0ADB">
      <w:r>
        <w:t>1.</w:t>
      </w:r>
      <w:r w:rsidR="007A1CD4">
        <w:t xml:space="preserve"> </w:t>
      </w:r>
      <w:r>
        <w:t>П</w:t>
      </w:r>
      <w:r w:rsidR="00527DB8">
        <w:t>одать пакет документов в прием</w:t>
      </w:r>
      <w:r w:rsidR="007A1CD4">
        <w:t>ную комиссию</w:t>
      </w:r>
      <w:r>
        <w:t>, которая работает с 01.04.по 3</w:t>
      </w:r>
      <w:r w:rsidR="007A1CD4">
        <w:t xml:space="preserve">0.05.2026 г. </w:t>
      </w:r>
      <w:r w:rsidR="00BA085B">
        <w:t xml:space="preserve"> </w:t>
      </w:r>
      <w:r w:rsidR="00964AC0">
        <w:t>Для этого</w:t>
      </w:r>
      <w:r>
        <w:t xml:space="preserve"> необходимо</w:t>
      </w:r>
      <w:r w:rsidR="00964AC0">
        <w:t xml:space="preserve"> заполнить заявле</w:t>
      </w:r>
      <w:r w:rsidR="00527DB8">
        <w:t xml:space="preserve">ние, взятое в коробке с надписью </w:t>
      </w:r>
      <w:r w:rsidR="00964AC0">
        <w:t>«</w:t>
      </w:r>
      <w:r w:rsidR="00527DB8">
        <w:t>Художественное отделения</w:t>
      </w:r>
      <w:r w:rsidR="00964AC0">
        <w:t>»</w:t>
      </w:r>
      <w:r w:rsidR="00527DB8">
        <w:t>, приложить к нему пер</w:t>
      </w:r>
      <w:r w:rsidR="00964AC0">
        <w:t>ечисленные в заявлении документы</w:t>
      </w:r>
      <w:r w:rsidR="0024641B">
        <w:t xml:space="preserve"> и все эти документы</w:t>
      </w:r>
      <w:r w:rsidR="00527DB8">
        <w:t xml:space="preserve"> в файловой папке положить в ту </w:t>
      </w:r>
      <w:r w:rsidR="00964AC0">
        <w:t>же коробку, где брали заявления</w:t>
      </w:r>
      <w:r w:rsidR="0024641B">
        <w:t>.</w:t>
      </w:r>
    </w:p>
    <w:p w:rsidR="008D78C6" w:rsidRDefault="00DA0ADB">
      <w:r>
        <w:t>2.  П</w:t>
      </w:r>
      <w:r w:rsidR="008D78C6">
        <w:t>ройти</w:t>
      </w:r>
      <w:r w:rsidR="00DA7789">
        <w:t xml:space="preserve"> приемные экзамены</w:t>
      </w:r>
      <w:r w:rsidR="00A3507E">
        <w:t>, которые состоятся</w:t>
      </w:r>
      <w:r w:rsidR="008D78C6">
        <w:t xml:space="preserve"> </w:t>
      </w:r>
      <w:r w:rsidR="00DC001B">
        <w:t>в первой декаде июня мес</w:t>
      </w:r>
      <w:r w:rsidR="007715E8">
        <w:t>яца</w:t>
      </w:r>
    </w:p>
    <w:p w:rsidR="00535BF8" w:rsidRDefault="00535BF8">
      <w:r>
        <w:t>На вступительном экзамене ребенок выполняет работу самостоятельно</w:t>
      </w:r>
      <w:r w:rsidR="0064798B">
        <w:t xml:space="preserve"> в течение не более трех</w:t>
      </w:r>
      <w:r w:rsidR="00124207">
        <w:t xml:space="preserve"> академических часов (2,5 биологических часа)</w:t>
      </w:r>
    </w:p>
    <w:p w:rsidR="00D849E5" w:rsidRDefault="00D849E5">
      <w:r>
        <w:t>Для поступления по переводу из другой художественной школы необходимо предоставить академическую справку из школы, где обучался р</w:t>
      </w:r>
      <w:r w:rsidR="00D853F5">
        <w:t xml:space="preserve">ебенок, заявление и </w:t>
      </w:r>
      <w:r>
        <w:t>перечислен</w:t>
      </w:r>
      <w:r w:rsidR="00D853F5">
        <w:t>ный в заявлении</w:t>
      </w:r>
      <w:r>
        <w:t xml:space="preserve"> пакет документов. </w:t>
      </w:r>
    </w:p>
    <w:p w:rsidR="00323C46" w:rsidRPr="002F4180" w:rsidRDefault="00323C46" w:rsidP="00323C46">
      <w:r w:rsidRPr="002F4180">
        <w:t>Условиями для поступления в бюджетные группы художественного отделения являются:</w:t>
      </w:r>
    </w:p>
    <w:p w:rsidR="00323C46" w:rsidRDefault="00323C46" w:rsidP="00323C46">
      <w:r>
        <w:t>- природные данные (живописные, графические, чувство композиции)</w:t>
      </w:r>
    </w:p>
    <w:p w:rsidR="00323C46" w:rsidRDefault="00323C46" w:rsidP="00323C46">
      <w:r>
        <w:t>- наличие стойкого интереса к изучению изобразительного искусства</w:t>
      </w:r>
    </w:p>
    <w:p w:rsidR="00323C46" w:rsidRDefault="00323C46" w:rsidP="00323C46">
      <w:r>
        <w:t>- дисциплина</w:t>
      </w:r>
    </w:p>
    <w:p w:rsidR="00323C46" w:rsidRDefault="00323C46">
      <w:r>
        <w:t>- успешное прохождение приемных экзаменов</w:t>
      </w:r>
    </w:p>
    <w:p w:rsidR="00027175" w:rsidRDefault="00027175">
      <w:r>
        <w:t>Обучение на ху</w:t>
      </w:r>
      <w:r w:rsidR="00D853F5">
        <w:t xml:space="preserve">дожественном отделении </w:t>
      </w:r>
      <w:r>
        <w:t>в</w:t>
      </w:r>
      <w:r w:rsidR="00A43C90">
        <w:t>к</w:t>
      </w:r>
      <w:r>
        <w:t>лючает в себя 2 ступени.</w:t>
      </w:r>
    </w:p>
    <w:p w:rsidR="002F4180" w:rsidRDefault="002F41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7E09" w:rsidTr="008A0DEF">
        <w:tc>
          <w:tcPr>
            <w:tcW w:w="4672" w:type="dxa"/>
          </w:tcPr>
          <w:p w:rsidR="00F27E09" w:rsidRDefault="00F27E09">
            <w:r>
              <w:t>1-Я СТУПЕНЬ</w:t>
            </w:r>
          </w:p>
        </w:tc>
        <w:tc>
          <w:tcPr>
            <w:tcW w:w="4673" w:type="dxa"/>
          </w:tcPr>
          <w:p w:rsidR="00F27E09" w:rsidRDefault="00F27E09" w:rsidP="00F27E09">
            <w:r>
              <w:t>2-Я СТУПЕНЬ</w:t>
            </w:r>
          </w:p>
          <w:p w:rsidR="00F27E09" w:rsidRDefault="00F27E09"/>
        </w:tc>
      </w:tr>
      <w:tr w:rsidR="008A0DEF" w:rsidTr="008A0DEF">
        <w:tc>
          <w:tcPr>
            <w:tcW w:w="4672" w:type="dxa"/>
            <w:vMerge w:val="restart"/>
          </w:tcPr>
          <w:p w:rsidR="008A0DEF" w:rsidRDefault="00F27E09">
            <w:r>
              <w:t>О</w:t>
            </w:r>
            <w:r w:rsidR="008A0DEF">
              <w:t>бщеразвивающая общеобразовательная программа 1-й ступени, возраст приема 8 лет</w:t>
            </w:r>
            <w:r w:rsidR="00C95D31">
              <w:t>, срок обучения 3 года</w:t>
            </w:r>
          </w:p>
        </w:tc>
        <w:tc>
          <w:tcPr>
            <w:tcW w:w="4673" w:type="dxa"/>
          </w:tcPr>
          <w:p w:rsidR="008A0DEF" w:rsidRDefault="00F27E09" w:rsidP="00F27E09">
            <w:r>
              <w:t>Предпрофессиональная общеобразовательная</w:t>
            </w:r>
            <w:r w:rsidR="00C95D31">
              <w:t xml:space="preserve"> программа 2-й ступени, возраст приема 11-12</w:t>
            </w:r>
            <w:r>
              <w:t xml:space="preserve"> лет</w:t>
            </w:r>
            <w:r w:rsidR="00C95D31">
              <w:t>, срок обучения 5 лет</w:t>
            </w:r>
          </w:p>
        </w:tc>
      </w:tr>
      <w:tr w:rsidR="008A0DEF" w:rsidTr="008A0DEF">
        <w:tc>
          <w:tcPr>
            <w:tcW w:w="4672" w:type="dxa"/>
            <w:vMerge/>
          </w:tcPr>
          <w:p w:rsidR="008A0DEF" w:rsidRDefault="008A0DEF"/>
        </w:tc>
        <w:tc>
          <w:tcPr>
            <w:tcW w:w="4673" w:type="dxa"/>
          </w:tcPr>
          <w:p w:rsidR="008A0DEF" w:rsidRDefault="008A0DEF"/>
        </w:tc>
      </w:tr>
    </w:tbl>
    <w:p w:rsidR="00027175" w:rsidRDefault="00027175">
      <w:pPr>
        <w:rPr>
          <w:b/>
          <w:sz w:val="40"/>
          <w:szCs w:val="40"/>
        </w:rPr>
      </w:pPr>
    </w:p>
    <w:p w:rsidR="00DE1464" w:rsidRDefault="00DE1464">
      <w:pPr>
        <w:rPr>
          <w:b/>
          <w:sz w:val="40"/>
          <w:szCs w:val="40"/>
        </w:rPr>
      </w:pPr>
    </w:p>
    <w:p w:rsidR="00DE1464" w:rsidRPr="001E30C6" w:rsidRDefault="00DE1464">
      <w:pPr>
        <w:rPr>
          <w:b/>
          <w:sz w:val="40"/>
          <w:szCs w:val="40"/>
        </w:rPr>
      </w:pPr>
    </w:p>
    <w:p w:rsidR="002F4180" w:rsidRDefault="002F4180" w:rsidP="001E30C6">
      <w:pPr>
        <w:jc w:val="center"/>
        <w:rPr>
          <w:b/>
          <w:sz w:val="40"/>
          <w:szCs w:val="40"/>
        </w:rPr>
      </w:pPr>
    </w:p>
    <w:p w:rsidR="002F4180" w:rsidRDefault="002F4180" w:rsidP="001E30C6">
      <w:pPr>
        <w:jc w:val="center"/>
        <w:rPr>
          <w:b/>
          <w:sz w:val="40"/>
          <w:szCs w:val="40"/>
        </w:rPr>
      </w:pPr>
    </w:p>
    <w:p w:rsidR="002F4180" w:rsidRDefault="002F4180" w:rsidP="001E30C6">
      <w:pPr>
        <w:jc w:val="center"/>
        <w:rPr>
          <w:b/>
          <w:sz w:val="40"/>
          <w:szCs w:val="40"/>
        </w:rPr>
      </w:pPr>
    </w:p>
    <w:p w:rsidR="0064798B" w:rsidRPr="001E30C6" w:rsidRDefault="008977D1" w:rsidP="001E30C6">
      <w:pPr>
        <w:jc w:val="center"/>
        <w:rPr>
          <w:b/>
          <w:sz w:val="40"/>
          <w:szCs w:val="40"/>
        </w:rPr>
      </w:pPr>
      <w:r w:rsidRPr="001E30C6">
        <w:rPr>
          <w:b/>
          <w:sz w:val="40"/>
          <w:szCs w:val="40"/>
        </w:rPr>
        <w:t>1-</w:t>
      </w:r>
      <w:r w:rsidR="00584E40" w:rsidRPr="001E30C6">
        <w:rPr>
          <w:b/>
          <w:sz w:val="40"/>
          <w:szCs w:val="40"/>
        </w:rPr>
        <w:t>Я</w:t>
      </w:r>
      <w:r w:rsidRPr="001E30C6">
        <w:rPr>
          <w:b/>
          <w:sz w:val="40"/>
          <w:szCs w:val="40"/>
        </w:rPr>
        <w:t xml:space="preserve"> СТУПЕНЬ</w:t>
      </w:r>
      <w:r w:rsidR="001E30C6" w:rsidRPr="001E30C6">
        <w:rPr>
          <w:b/>
          <w:sz w:val="40"/>
          <w:szCs w:val="40"/>
        </w:rPr>
        <w:t xml:space="preserve"> ОБЩЕРАЗВИВАЮЩАЯ ПРОГРАММА </w:t>
      </w:r>
      <w:r w:rsidRPr="001E30C6">
        <w:rPr>
          <w:b/>
          <w:sz w:val="40"/>
          <w:szCs w:val="40"/>
        </w:rPr>
        <w:t xml:space="preserve"> </w:t>
      </w:r>
      <w:r w:rsidR="001E30C6" w:rsidRPr="001E30C6">
        <w:rPr>
          <w:b/>
          <w:sz w:val="40"/>
          <w:szCs w:val="40"/>
        </w:rPr>
        <w:t xml:space="preserve"> СРОКОМ ОБУЧЕНИЯ 3 ГОДА </w:t>
      </w:r>
      <w:r w:rsidR="009D3E68" w:rsidRPr="000C5E8B">
        <w:rPr>
          <w:szCs w:val="28"/>
        </w:rPr>
        <w:t>(</w:t>
      </w:r>
      <w:r w:rsidR="002D7CEE" w:rsidRPr="000C5E8B">
        <w:rPr>
          <w:szCs w:val="28"/>
        </w:rPr>
        <w:t>возраст приема 8 лет</w:t>
      </w:r>
      <w:r w:rsidR="009D3E68" w:rsidRPr="000C5E8B">
        <w:rPr>
          <w:szCs w:val="28"/>
        </w:rPr>
        <w:t>)</w:t>
      </w:r>
    </w:p>
    <w:p w:rsidR="00814B67" w:rsidRDefault="009D3E68">
      <w:r>
        <w:t xml:space="preserve"> </w:t>
      </w:r>
      <w:r w:rsidR="00E45B45">
        <w:t>Задачей 1</w:t>
      </w:r>
      <w:r w:rsidR="007715E8">
        <w:t>-й</w:t>
      </w:r>
      <w:r w:rsidR="00E45B45">
        <w:t xml:space="preserve"> ступени обучения является формирование у учащихся стойкого интереса к освоению изобразительного искусства, изучению</w:t>
      </w:r>
      <w:r w:rsidR="002D7CEE">
        <w:t xml:space="preserve"> </w:t>
      </w:r>
      <w:r w:rsidR="00E45B45">
        <w:t>работы в различных материа</w:t>
      </w:r>
      <w:r w:rsidR="00BB5399">
        <w:t xml:space="preserve">лах и изобразительных техниках, </w:t>
      </w:r>
      <w:r w:rsidR="00886C54">
        <w:t>выявление наиболее одаренных детей в младшем школьном возрасте</w:t>
      </w:r>
      <w:r w:rsidR="001016F8">
        <w:t>.</w:t>
      </w:r>
      <w:r w:rsidR="0035436D">
        <w:t xml:space="preserve"> Для зачисление в 1-й класс 1-й ступени необходимо</w:t>
      </w:r>
    </w:p>
    <w:p w:rsidR="00814B67" w:rsidRDefault="00814B67">
      <w:r>
        <w:t>-заблаговременно подать заявление и пройти регистрацию</w:t>
      </w:r>
    </w:p>
    <w:p w:rsidR="0035436D" w:rsidRDefault="00814B67">
      <w:r>
        <w:t>-</w:t>
      </w:r>
      <w:r w:rsidR="0035436D">
        <w:t xml:space="preserve"> пройти вступительные экзамены по предмету «Композиция»</w:t>
      </w:r>
      <w:r w:rsidR="002E31BF">
        <w:t xml:space="preserve"> (</w:t>
      </w:r>
      <w:r w:rsidR="0035436D">
        <w:t>рисунок на заданную тему)</w:t>
      </w:r>
      <w:r w:rsidR="00E00B7A">
        <w:t>. Материал свободный.</w:t>
      </w:r>
    </w:p>
    <w:p w:rsidR="0057524D" w:rsidRDefault="00C06F63" w:rsidP="00C06F63">
      <w:r>
        <w:t xml:space="preserve">По окончании 3-х летнего курса обучающиеся получают свидетельство государственного образца. Желающие продолжить обучение, подают заявление и участвуют в экзаменах для поступления на 5-летнюю предпрофессиональную программу. </w:t>
      </w:r>
    </w:p>
    <w:p w:rsidR="00107B56" w:rsidRDefault="00C06F63" w:rsidP="0057524D">
      <w:r w:rsidRPr="002F4180">
        <w:t>Обучение на 3-летней общеразвивающей программе</w:t>
      </w:r>
      <w:r w:rsidR="0057524D" w:rsidRPr="002F4180">
        <w:t xml:space="preserve"> НЕ ЯВЛЯЕТСЯ </w:t>
      </w:r>
      <w:r w:rsidRPr="002F4180">
        <w:t>обязательным</w:t>
      </w:r>
      <w:r w:rsidR="0057524D" w:rsidRPr="002F4180">
        <w:t xml:space="preserve"> условием</w:t>
      </w:r>
      <w:r w:rsidRPr="002F4180">
        <w:t xml:space="preserve"> для поступление на 5-летнюю предпрофессиональную программу.</w:t>
      </w:r>
    </w:p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2F4180" w:rsidRDefault="002F4180" w:rsidP="0057524D"/>
    <w:p w:rsidR="0057524D" w:rsidRDefault="0057524D" w:rsidP="0057524D">
      <w:pPr>
        <w:rPr>
          <w:b/>
        </w:rPr>
      </w:pPr>
    </w:p>
    <w:p w:rsidR="007157BD" w:rsidRDefault="007157BD" w:rsidP="0057524D">
      <w:pPr>
        <w:rPr>
          <w:b/>
        </w:rPr>
      </w:pPr>
    </w:p>
    <w:p w:rsidR="007157BD" w:rsidRDefault="007157BD" w:rsidP="0057524D">
      <w:pPr>
        <w:rPr>
          <w:b/>
        </w:rPr>
      </w:pPr>
    </w:p>
    <w:p w:rsidR="007157BD" w:rsidRPr="0057524D" w:rsidRDefault="007157BD" w:rsidP="0057524D">
      <w:pPr>
        <w:rPr>
          <w:b/>
        </w:rPr>
      </w:pPr>
      <w:r>
        <w:rPr>
          <w:b/>
        </w:rPr>
        <w:lastRenderedPageBreak/>
        <w:br/>
      </w:r>
    </w:p>
    <w:p w:rsidR="00857315" w:rsidRDefault="00584E40" w:rsidP="001E30C6">
      <w:pPr>
        <w:jc w:val="center"/>
        <w:rPr>
          <w:b/>
          <w:sz w:val="40"/>
          <w:szCs w:val="40"/>
        </w:rPr>
      </w:pPr>
      <w:r w:rsidRPr="00663E42">
        <w:rPr>
          <w:b/>
          <w:sz w:val="40"/>
          <w:szCs w:val="40"/>
        </w:rPr>
        <w:t>2-Я СТУПЕНЬ</w:t>
      </w:r>
      <w:r w:rsidR="00A12198" w:rsidRPr="00663E42">
        <w:rPr>
          <w:b/>
          <w:sz w:val="40"/>
          <w:szCs w:val="40"/>
        </w:rPr>
        <w:t xml:space="preserve"> ПРЕДПРОФЕССИОНАЛЬНАЯ</w:t>
      </w:r>
      <w:r w:rsidR="00663E42">
        <w:rPr>
          <w:b/>
          <w:sz w:val="40"/>
          <w:szCs w:val="40"/>
        </w:rPr>
        <w:t xml:space="preserve"> ПРОГРАММА СРОК</w:t>
      </w:r>
      <w:r w:rsidR="001E30C6">
        <w:rPr>
          <w:b/>
          <w:sz w:val="40"/>
          <w:szCs w:val="40"/>
        </w:rPr>
        <w:t>ОМ</w:t>
      </w:r>
      <w:r w:rsidR="00663E42">
        <w:rPr>
          <w:b/>
          <w:sz w:val="40"/>
          <w:szCs w:val="40"/>
        </w:rPr>
        <w:t xml:space="preserve"> ОБУЧЕНИЯ </w:t>
      </w:r>
      <w:r w:rsidR="001E30C6">
        <w:rPr>
          <w:b/>
          <w:sz w:val="40"/>
          <w:szCs w:val="40"/>
        </w:rPr>
        <w:t>5-ЛЕТ</w:t>
      </w:r>
    </w:p>
    <w:p w:rsidR="001E30C6" w:rsidRPr="000C5E8B" w:rsidRDefault="001E30C6" w:rsidP="001E30C6">
      <w:pPr>
        <w:jc w:val="center"/>
        <w:rPr>
          <w:szCs w:val="28"/>
        </w:rPr>
      </w:pPr>
      <w:r w:rsidRPr="000C5E8B">
        <w:rPr>
          <w:szCs w:val="28"/>
        </w:rPr>
        <w:t>(возраст приема 11-12 лет)</w:t>
      </w:r>
    </w:p>
    <w:p w:rsidR="00584E40" w:rsidRPr="001016F8" w:rsidRDefault="00E00B7A" w:rsidP="00F75B29">
      <w:r>
        <w:t xml:space="preserve"> </w:t>
      </w:r>
      <w:r w:rsidR="00ED42D8">
        <w:t xml:space="preserve"> Программа предусматривает профессиональную подготовку для поступления в</w:t>
      </w:r>
      <w:r w:rsidR="00C42F27">
        <w:t xml:space="preserve"> художественные и архитектурные ВУЗы и </w:t>
      </w:r>
      <w:proofErr w:type="spellStart"/>
      <w:r w:rsidR="00C42F27">
        <w:t>СУЗы</w:t>
      </w:r>
      <w:proofErr w:type="spellEnd"/>
      <w:r w:rsidR="00C078F3">
        <w:t>, а так</w:t>
      </w:r>
      <w:r w:rsidR="00C42F27">
        <w:t xml:space="preserve">же обучение наиболее одаренных к изобразительному искусству детей. </w:t>
      </w:r>
    </w:p>
    <w:p w:rsidR="00397C0E" w:rsidRDefault="00C707F3" w:rsidP="001E7304">
      <w:r>
        <w:t>Экзамены на 2-ю</w:t>
      </w:r>
      <w:r w:rsidR="006F713C">
        <w:t xml:space="preserve"> предпрофессиональную </w:t>
      </w:r>
      <w:r w:rsidR="002C3806">
        <w:t>ступень проходят в 2 тура по предметам «Живопись» и «Композиция» с интервалом в несколько дней</w:t>
      </w:r>
    </w:p>
    <w:p w:rsidR="001E7304" w:rsidRDefault="00397C0E" w:rsidP="001E7304">
      <w:r>
        <w:t xml:space="preserve">На экзамен </w:t>
      </w:r>
      <w:r w:rsidR="001E7304">
        <w:t>необходимо принести:</w:t>
      </w:r>
    </w:p>
    <w:p w:rsidR="00BA43DB" w:rsidRDefault="00BA43DB" w:rsidP="001E7304">
      <w:r>
        <w:t>Строительный скотч или кнопки на ножке</w:t>
      </w:r>
    </w:p>
    <w:p w:rsidR="001E7304" w:rsidRDefault="001E7304" w:rsidP="001E7304">
      <w:r>
        <w:t>-</w:t>
      </w:r>
      <w:r w:rsidR="00C81F16">
        <w:t xml:space="preserve"> </w:t>
      </w:r>
      <w:r>
        <w:t>альбомную бумагу формата А-4</w:t>
      </w:r>
    </w:p>
    <w:p w:rsidR="001E7304" w:rsidRDefault="001E7304" w:rsidP="001E7304">
      <w:r>
        <w:t>-</w:t>
      </w:r>
      <w:r w:rsidR="00C81F16">
        <w:t xml:space="preserve"> </w:t>
      </w:r>
      <w:r>
        <w:t>простой карандаш</w:t>
      </w:r>
    </w:p>
    <w:p w:rsidR="00C81F16" w:rsidRDefault="001E7304" w:rsidP="001E7304">
      <w:r>
        <w:t>-</w:t>
      </w:r>
      <w:r w:rsidR="00C81F16">
        <w:t xml:space="preserve"> </w:t>
      </w:r>
      <w:r>
        <w:t>резинку</w:t>
      </w:r>
    </w:p>
    <w:p w:rsidR="00C81F16" w:rsidRDefault="00C81F16" w:rsidP="001E7304">
      <w:r>
        <w:t xml:space="preserve">- </w:t>
      </w:r>
      <w:r w:rsidR="008806BA">
        <w:t xml:space="preserve"> </w:t>
      </w:r>
      <w:r w:rsidR="00BA43DB">
        <w:t xml:space="preserve">краски </w:t>
      </w:r>
      <w:r w:rsidR="008806BA">
        <w:t>(</w:t>
      </w:r>
      <w:r w:rsidR="00BA43DB">
        <w:t>акварель или гуашь</w:t>
      </w:r>
      <w:r w:rsidR="008806BA">
        <w:t>)</w:t>
      </w:r>
    </w:p>
    <w:p w:rsidR="00397C0E" w:rsidRDefault="00C81F16" w:rsidP="001E7304">
      <w:r>
        <w:t xml:space="preserve"> -</w:t>
      </w:r>
      <w:r w:rsidR="008806BA" w:rsidRPr="008806BA">
        <w:t xml:space="preserve"> </w:t>
      </w:r>
      <w:r w:rsidR="008806BA">
        <w:t>кисти примерно № 6-8</w:t>
      </w:r>
    </w:p>
    <w:p w:rsidR="00AF2C28" w:rsidRDefault="00D75A6D" w:rsidP="00AF2C28">
      <w:r>
        <w:t>Экзамен по предмету</w:t>
      </w:r>
      <w:r w:rsidR="00C81F16">
        <w:t xml:space="preserve"> «Композиции»</w:t>
      </w:r>
      <w:r w:rsidR="00553314">
        <w:t xml:space="preserve"> состоит из </w:t>
      </w:r>
      <w:r w:rsidR="00C81F16">
        <w:t>рисунка на задан</w:t>
      </w:r>
      <w:r>
        <w:t>ную тему.</w:t>
      </w:r>
      <w:r w:rsidR="00397C0E">
        <w:t xml:space="preserve"> </w:t>
      </w:r>
      <w:r w:rsidR="00553314">
        <w:t>Художественные материалы могу быть любыми</w:t>
      </w:r>
      <w:r w:rsidR="001E7304">
        <w:t>:</w:t>
      </w:r>
      <w:r w:rsidR="00BA43DB">
        <w:t xml:space="preserve"> краски (акварель или </w:t>
      </w:r>
      <w:proofErr w:type="gramStart"/>
      <w:r w:rsidR="00BA43DB">
        <w:t>гуашь)</w:t>
      </w:r>
      <w:r w:rsidR="00695310">
        <w:t xml:space="preserve">  фломастеры</w:t>
      </w:r>
      <w:proofErr w:type="gramEnd"/>
      <w:r w:rsidR="00695310">
        <w:t>, пастель,</w:t>
      </w:r>
      <w:r w:rsidR="001E7304">
        <w:t xml:space="preserve"> цветные карандаши</w:t>
      </w:r>
      <w:r w:rsidR="00695310">
        <w:t>, пластилин и пр.</w:t>
      </w:r>
    </w:p>
    <w:p w:rsidR="00CE3C9A" w:rsidRDefault="00695310" w:rsidP="00AF2C28">
      <w:r>
        <w:t>Экзамен п</w:t>
      </w:r>
      <w:r w:rsidR="00CE3C9A">
        <w:t xml:space="preserve">о </w:t>
      </w:r>
      <w:r w:rsidR="00D75A6D">
        <w:t xml:space="preserve">предмету «Живопись» </w:t>
      </w:r>
      <w:r>
        <w:t xml:space="preserve">заключается в </w:t>
      </w:r>
      <w:proofErr w:type="gramStart"/>
      <w:r>
        <w:t xml:space="preserve">рисунке </w:t>
      </w:r>
      <w:r w:rsidR="000C5E8B">
        <w:t xml:space="preserve"> красками</w:t>
      </w:r>
      <w:proofErr w:type="gramEnd"/>
      <w:r w:rsidR="000C5E8B">
        <w:t xml:space="preserve"> </w:t>
      </w:r>
      <w:r>
        <w:t>несложного</w:t>
      </w:r>
      <w:r w:rsidR="00CE3C9A">
        <w:t xml:space="preserve"> натюрморт</w:t>
      </w:r>
      <w:r>
        <w:t>а</w:t>
      </w:r>
      <w:r w:rsidR="00CE3C9A">
        <w:t xml:space="preserve"> с натуры</w:t>
      </w:r>
      <w:r w:rsidR="00C27188">
        <w:t>.</w:t>
      </w:r>
    </w:p>
    <w:p w:rsidR="00126987" w:rsidRDefault="00126987" w:rsidP="001E7304">
      <w:r>
        <w:t xml:space="preserve">По окончании 5-ти летнего курса обучающиеся получают свидетельство государственного образца. </w:t>
      </w:r>
    </w:p>
    <w:p w:rsidR="00DB2902" w:rsidRDefault="00D74EE2">
      <w:pPr>
        <w:rPr>
          <w:b/>
        </w:rPr>
      </w:pPr>
      <w:r>
        <w:rPr>
          <w:b/>
        </w:rPr>
        <w:t>ГРУППЫ ДПОУ (дополнительных платных услуг)</w:t>
      </w:r>
    </w:p>
    <w:p w:rsidR="002907EC" w:rsidRDefault="009036EE">
      <w:r>
        <w:t>Группы ДПОУ ф</w:t>
      </w:r>
      <w:r w:rsidR="00F53CF4">
        <w:t>ормируются по возрастам, исходя из</w:t>
      </w:r>
      <w:r>
        <w:t xml:space="preserve"> ко</w:t>
      </w:r>
      <w:r w:rsidR="00422B59">
        <w:t>личественного</w:t>
      </w:r>
      <w:r w:rsidR="00F53CF4">
        <w:t xml:space="preserve"> </w:t>
      </w:r>
      <w:r w:rsidR="0040359E">
        <w:t xml:space="preserve">запроса </w:t>
      </w:r>
      <w:r w:rsidR="00F53CF4">
        <w:t>желающих.</w:t>
      </w:r>
    </w:p>
    <w:p w:rsidR="00D74EE2" w:rsidRDefault="00D74EE2">
      <w:r>
        <w:t xml:space="preserve">Основанием для зачисления является заявление родителей (законных представителей), и предоставление необходимого пакета документов, а </w:t>
      </w:r>
      <w:proofErr w:type="gramStart"/>
      <w:r>
        <w:t>так</w:t>
      </w:r>
      <w:r w:rsidR="00C81AD5">
        <w:t>-</w:t>
      </w:r>
      <w:r>
        <w:t>же</w:t>
      </w:r>
      <w:proofErr w:type="gramEnd"/>
      <w:r>
        <w:t xml:space="preserve"> заключение договора о предоставлении платных услуг и договора на обработку персональных данных.</w:t>
      </w:r>
    </w:p>
    <w:p w:rsidR="00614A01" w:rsidRDefault="00C86C9C">
      <w:r>
        <w:t xml:space="preserve">Для детей, обучающихся в группах </w:t>
      </w:r>
      <w:r w:rsidR="00614A01">
        <w:t>ДПОУ (дополнительных платных услуг) зачисление</w:t>
      </w:r>
      <w:r w:rsidR="006F713C">
        <w:t xml:space="preserve"> на бюджет может происходить в течение уч</w:t>
      </w:r>
      <w:r>
        <w:t>ебного по результатам обучения</w:t>
      </w:r>
    </w:p>
    <w:p w:rsidR="00C106E8" w:rsidRDefault="00C81AD5">
      <w:r w:rsidRPr="00C81AD5">
        <w:t xml:space="preserve">В </w:t>
      </w:r>
      <w:r w:rsidR="00173BA1" w:rsidRPr="00C81AD5">
        <w:t>группы</w:t>
      </w:r>
      <w:r w:rsidR="002907EC" w:rsidRPr="00C81AD5">
        <w:t xml:space="preserve"> ДПОУ</w:t>
      </w:r>
      <w:r w:rsidR="00173BA1">
        <w:t xml:space="preserve"> п</w:t>
      </w:r>
      <w:r w:rsidR="00355405">
        <w:t>ринимаются учащиеся от 7</w:t>
      </w:r>
      <w:r w:rsidR="00173BA1">
        <w:t xml:space="preserve"> лет</w:t>
      </w:r>
      <w:r w:rsidR="00355405">
        <w:t xml:space="preserve"> и старше</w:t>
      </w:r>
      <w:r>
        <w:t>.</w:t>
      </w:r>
      <w:r w:rsidR="003602CF">
        <w:t xml:space="preserve"> </w:t>
      </w:r>
      <w:r w:rsidR="00355405">
        <w:t xml:space="preserve">Группа комплектуется </w:t>
      </w:r>
      <w:r w:rsidR="00482D1D">
        <w:t>при наличии не менее 10</w:t>
      </w:r>
      <w:r w:rsidR="00221AF9">
        <w:t xml:space="preserve"> заявлений</w:t>
      </w:r>
      <w:r w:rsidR="00355405">
        <w:t>.</w:t>
      </w:r>
      <w:r w:rsidR="00B0010C">
        <w:t xml:space="preserve"> Недельная нагрузка</w:t>
      </w:r>
      <w:r w:rsidR="00C707F3">
        <w:t xml:space="preserve"> от 2 часов</w:t>
      </w:r>
      <w:r w:rsidR="00B0010C">
        <w:t>.</w:t>
      </w:r>
    </w:p>
    <w:p w:rsidR="00C106E8" w:rsidRDefault="00AC5D2A">
      <w:r>
        <w:lastRenderedPageBreak/>
        <w:t xml:space="preserve"> </w:t>
      </w:r>
    </w:p>
    <w:p w:rsidR="00DF06F9" w:rsidRPr="002907EC" w:rsidRDefault="00DF06F9">
      <w:bookmarkStart w:id="0" w:name="_GoBack"/>
      <w:bookmarkEnd w:id="0"/>
    </w:p>
    <w:sectPr w:rsidR="00DF06F9" w:rsidRPr="002907EC" w:rsidSect="007157B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61"/>
    <w:rsid w:val="00027175"/>
    <w:rsid w:val="00055F7D"/>
    <w:rsid w:val="00096B3A"/>
    <w:rsid w:val="000B57FF"/>
    <w:rsid w:val="000C5E8B"/>
    <w:rsid w:val="000D5566"/>
    <w:rsid w:val="000F5C0E"/>
    <w:rsid w:val="001016F8"/>
    <w:rsid w:val="00107B56"/>
    <w:rsid w:val="00115493"/>
    <w:rsid w:val="00124207"/>
    <w:rsid w:val="00126987"/>
    <w:rsid w:val="001346B1"/>
    <w:rsid w:val="00173BA1"/>
    <w:rsid w:val="00187C49"/>
    <w:rsid w:val="001A17B6"/>
    <w:rsid w:val="001B2861"/>
    <w:rsid w:val="001B3772"/>
    <w:rsid w:val="001E30C6"/>
    <w:rsid w:val="001E7304"/>
    <w:rsid w:val="002142A4"/>
    <w:rsid w:val="00221AF9"/>
    <w:rsid w:val="0024641B"/>
    <w:rsid w:val="002661C4"/>
    <w:rsid w:val="002907EC"/>
    <w:rsid w:val="002C3806"/>
    <w:rsid w:val="002D7CEE"/>
    <w:rsid w:val="002E31BF"/>
    <w:rsid w:val="002E747E"/>
    <w:rsid w:val="002F4180"/>
    <w:rsid w:val="002F7643"/>
    <w:rsid w:val="00323C46"/>
    <w:rsid w:val="0035436D"/>
    <w:rsid w:val="00355405"/>
    <w:rsid w:val="00357E18"/>
    <w:rsid w:val="003602CF"/>
    <w:rsid w:val="00380BBA"/>
    <w:rsid w:val="00397C0E"/>
    <w:rsid w:val="003E6A0C"/>
    <w:rsid w:val="003F5812"/>
    <w:rsid w:val="0040359E"/>
    <w:rsid w:val="00422B59"/>
    <w:rsid w:val="00465002"/>
    <w:rsid w:val="00482D1D"/>
    <w:rsid w:val="004D11F5"/>
    <w:rsid w:val="004D2E32"/>
    <w:rsid w:val="00524237"/>
    <w:rsid w:val="00527DB8"/>
    <w:rsid w:val="00535BF8"/>
    <w:rsid w:val="00553314"/>
    <w:rsid w:val="0057524D"/>
    <w:rsid w:val="00584E40"/>
    <w:rsid w:val="0058653A"/>
    <w:rsid w:val="005A2E78"/>
    <w:rsid w:val="005B7616"/>
    <w:rsid w:val="00614A01"/>
    <w:rsid w:val="00625031"/>
    <w:rsid w:val="006252CC"/>
    <w:rsid w:val="0064798B"/>
    <w:rsid w:val="00663E42"/>
    <w:rsid w:val="006841BD"/>
    <w:rsid w:val="00695310"/>
    <w:rsid w:val="006F713C"/>
    <w:rsid w:val="007157BD"/>
    <w:rsid w:val="00747A6C"/>
    <w:rsid w:val="007715E8"/>
    <w:rsid w:val="007A1CD4"/>
    <w:rsid w:val="007A4030"/>
    <w:rsid w:val="007F70AE"/>
    <w:rsid w:val="00814B67"/>
    <w:rsid w:val="00816A61"/>
    <w:rsid w:val="0082463B"/>
    <w:rsid w:val="008257C7"/>
    <w:rsid w:val="00831765"/>
    <w:rsid w:val="00847CE6"/>
    <w:rsid w:val="00857315"/>
    <w:rsid w:val="00871EB9"/>
    <w:rsid w:val="008806BA"/>
    <w:rsid w:val="00886C54"/>
    <w:rsid w:val="00887101"/>
    <w:rsid w:val="00893671"/>
    <w:rsid w:val="008977D1"/>
    <w:rsid w:val="008A0DEF"/>
    <w:rsid w:val="008D78C6"/>
    <w:rsid w:val="009036EE"/>
    <w:rsid w:val="00925070"/>
    <w:rsid w:val="00964AC0"/>
    <w:rsid w:val="00990AC2"/>
    <w:rsid w:val="009C5EA6"/>
    <w:rsid w:val="009D3E68"/>
    <w:rsid w:val="009E4F21"/>
    <w:rsid w:val="00A12198"/>
    <w:rsid w:val="00A15CCA"/>
    <w:rsid w:val="00A22A48"/>
    <w:rsid w:val="00A248E0"/>
    <w:rsid w:val="00A3507E"/>
    <w:rsid w:val="00A37A15"/>
    <w:rsid w:val="00A43C90"/>
    <w:rsid w:val="00A931DC"/>
    <w:rsid w:val="00AB1220"/>
    <w:rsid w:val="00AC4538"/>
    <w:rsid w:val="00AC5D2A"/>
    <w:rsid w:val="00AF2C28"/>
    <w:rsid w:val="00AF4AD8"/>
    <w:rsid w:val="00AF6A48"/>
    <w:rsid w:val="00B0010C"/>
    <w:rsid w:val="00B07A47"/>
    <w:rsid w:val="00B21E0B"/>
    <w:rsid w:val="00B2504E"/>
    <w:rsid w:val="00B30B36"/>
    <w:rsid w:val="00B31C14"/>
    <w:rsid w:val="00B9291F"/>
    <w:rsid w:val="00BA085B"/>
    <w:rsid w:val="00BA43DB"/>
    <w:rsid w:val="00BB5399"/>
    <w:rsid w:val="00BE3FEA"/>
    <w:rsid w:val="00BF4D51"/>
    <w:rsid w:val="00C06F63"/>
    <w:rsid w:val="00C078F3"/>
    <w:rsid w:val="00C106E8"/>
    <w:rsid w:val="00C1736B"/>
    <w:rsid w:val="00C234DF"/>
    <w:rsid w:val="00C23E30"/>
    <w:rsid w:val="00C27188"/>
    <w:rsid w:val="00C36CCB"/>
    <w:rsid w:val="00C42F27"/>
    <w:rsid w:val="00C707F3"/>
    <w:rsid w:val="00C81AD5"/>
    <w:rsid w:val="00C81F16"/>
    <w:rsid w:val="00C86C9C"/>
    <w:rsid w:val="00C95D31"/>
    <w:rsid w:val="00CC787D"/>
    <w:rsid w:val="00CE3C9A"/>
    <w:rsid w:val="00D74EE2"/>
    <w:rsid w:val="00D75A6D"/>
    <w:rsid w:val="00D849E5"/>
    <w:rsid w:val="00D853F5"/>
    <w:rsid w:val="00DA0ADB"/>
    <w:rsid w:val="00DA7789"/>
    <w:rsid w:val="00DB2902"/>
    <w:rsid w:val="00DC001B"/>
    <w:rsid w:val="00DE1464"/>
    <w:rsid w:val="00DF06F9"/>
    <w:rsid w:val="00DF1A45"/>
    <w:rsid w:val="00E00B7A"/>
    <w:rsid w:val="00E45B45"/>
    <w:rsid w:val="00E547B2"/>
    <w:rsid w:val="00E71D5C"/>
    <w:rsid w:val="00ED42D8"/>
    <w:rsid w:val="00F22271"/>
    <w:rsid w:val="00F27E09"/>
    <w:rsid w:val="00F53CF4"/>
    <w:rsid w:val="00F57ED5"/>
    <w:rsid w:val="00F7150F"/>
    <w:rsid w:val="00F75B29"/>
    <w:rsid w:val="00F96FEB"/>
    <w:rsid w:val="00FC243B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B7CC0-D72B-4D09-8BFC-F2B6E1F5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</dc:creator>
  <cp:keywords/>
  <dc:description/>
  <cp:lastModifiedBy>Сердюк</cp:lastModifiedBy>
  <cp:revision>10</cp:revision>
  <cp:lastPrinted>2026-04-03T11:23:00Z</cp:lastPrinted>
  <dcterms:created xsi:type="dcterms:W3CDTF">2022-05-05T08:54:00Z</dcterms:created>
  <dcterms:modified xsi:type="dcterms:W3CDTF">2026-04-03T11:23:00Z</dcterms:modified>
</cp:coreProperties>
</file>